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B" w:rsidRPr="00BC679B" w:rsidRDefault="00A117C5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of Health Minutes</w:t>
      </w:r>
    </w:p>
    <w:p w:rsidR="00000E0B" w:rsidRDefault="00F47051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March 8th</w:t>
      </w:r>
      <w:r w:rsidR="00964EC3">
        <w:rPr>
          <w:rFonts w:ascii="Arial" w:hAnsi="Arial" w:cs="Arial"/>
          <w:color w:val="auto"/>
          <w:szCs w:val="24"/>
          <w:lang w:val="en-US"/>
        </w:rPr>
        <w:t>, 2017</w:t>
      </w:r>
    </w:p>
    <w:p w:rsidR="00D7097C" w:rsidRPr="00BC679B" w:rsidRDefault="00984AC4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Approved</w:t>
      </w: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757AF4">
      <w:pPr>
        <w:spacing w:after="0" w:line="240" w:lineRule="auto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FB25CF" w:rsidRDefault="00000E0B" w:rsidP="00FB25CF">
      <w:pPr>
        <w:rPr>
          <w:rFonts w:ascii="Arial" w:hAnsi="Arial" w:cs="Arial"/>
          <w:color w:val="auto"/>
          <w:lang w:val="en-US"/>
        </w:rPr>
      </w:pPr>
      <w:r w:rsidRPr="00FB25CF">
        <w:rPr>
          <w:rFonts w:ascii="Arial" w:hAnsi="Arial" w:cs="Arial"/>
          <w:color w:val="auto"/>
          <w:lang w:val="en-US"/>
        </w:rPr>
        <w:t>The Board of Health met for the regular schedule</w:t>
      </w:r>
      <w:r w:rsidR="000C361C" w:rsidRPr="00FB25CF">
        <w:rPr>
          <w:rFonts w:ascii="Arial" w:hAnsi="Arial" w:cs="Arial"/>
          <w:color w:val="auto"/>
          <w:lang w:val="en-US"/>
        </w:rPr>
        <w:t xml:space="preserve">d meeting on Wednesday, </w:t>
      </w:r>
      <w:r w:rsidR="00F47051">
        <w:rPr>
          <w:rFonts w:ascii="Arial" w:hAnsi="Arial" w:cs="Arial"/>
          <w:color w:val="auto"/>
          <w:lang w:val="en-US"/>
        </w:rPr>
        <w:t>March 8th</w:t>
      </w:r>
      <w:r w:rsidR="00D7097C">
        <w:rPr>
          <w:rFonts w:ascii="Arial" w:hAnsi="Arial" w:cs="Arial"/>
          <w:color w:val="auto"/>
          <w:lang w:val="en-US"/>
        </w:rPr>
        <w:t>, 2017</w:t>
      </w:r>
      <w:r w:rsidR="00066735">
        <w:rPr>
          <w:rFonts w:ascii="Arial" w:hAnsi="Arial" w:cs="Arial"/>
          <w:color w:val="auto"/>
          <w:lang w:val="en-US"/>
        </w:rPr>
        <w:t xml:space="preserve"> at 4:00</w:t>
      </w:r>
      <w:r w:rsidRPr="00FB25CF">
        <w:rPr>
          <w:rFonts w:ascii="Arial" w:hAnsi="Arial" w:cs="Arial"/>
          <w:color w:val="auto"/>
          <w:lang w:val="en-US"/>
        </w:rPr>
        <w:t xml:space="preserve"> P.M. This being the time and place as legally posted, the meeting was called to order by </w:t>
      </w:r>
      <w:r w:rsidR="008230B0">
        <w:rPr>
          <w:rFonts w:ascii="Arial" w:hAnsi="Arial" w:cs="Arial"/>
          <w:color w:val="auto"/>
          <w:lang w:val="en-US"/>
        </w:rPr>
        <w:t>the Board Chair Terry Jacobsen</w:t>
      </w:r>
      <w:r w:rsidR="000C361C" w:rsidRPr="00FB25CF">
        <w:rPr>
          <w:rFonts w:ascii="Arial" w:hAnsi="Arial" w:cs="Arial"/>
          <w:color w:val="auto"/>
          <w:lang w:val="en-US"/>
        </w:rPr>
        <w:t xml:space="preserve"> </w:t>
      </w:r>
      <w:r w:rsidRPr="00FB25CF">
        <w:rPr>
          <w:rFonts w:ascii="Arial" w:hAnsi="Arial" w:cs="Arial"/>
          <w:color w:val="auto"/>
          <w:lang w:val="en-US"/>
        </w:rPr>
        <w:t>with the follow</w:t>
      </w:r>
      <w:r w:rsidR="009C4DCC" w:rsidRPr="00FB25CF">
        <w:rPr>
          <w:rFonts w:ascii="Arial" w:hAnsi="Arial" w:cs="Arial"/>
          <w:color w:val="auto"/>
          <w:lang w:val="en-US"/>
        </w:rPr>
        <w:t>ing board members present:</w:t>
      </w:r>
      <w:r w:rsidR="008230B0" w:rsidRPr="008230B0">
        <w:rPr>
          <w:rFonts w:ascii="Arial" w:hAnsi="Arial" w:cs="Arial"/>
          <w:color w:val="auto"/>
          <w:lang w:val="en-US"/>
        </w:rPr>
        <w:t xml:space="preserve"> </w:t>
      </w:r>
      <w:r w:rsidR="008230B0" w:rsidRPr="00FB25CF">
        <w:rPr>
          <w:rFonts w:ascii="Arial" w:hAnsi="Arial" w:cs="Arial"/>
          <w:color w:val="auto"/>
          <w:lang w:val="en-US"/>
        </w:rPr>
        <w:t xml:space="preserve">by </w:t>
      </w:r>
      <w:r w:rsidR="008230B0">
        <w:rPr>
          <w:rFonts w:ascii="Arial" w:hAnsi="Arial" w:cs="Arial"/>
          <w:color w:val="auto"/>
          <w:lang w:val="en-US"/>
        </w:rPr>
        <w:t>Vice-Chair</w:t>
      </w:r>
      <w:r w:rsidR="008230B0" w:rsidRPr="00FB25CF">
        <w:rPr>
          <w:rFonts w:ascii="Arial" w:hAnsi="Arial" w:cs="Arial"/>
          <w:color w:val="auto"/>
          <w:lang w:val="en-US"/>
        </w:rPr>
        <w:t xml:space="preserve"> Trevor Moore</w:t>
      </w:r>
      <w:r w:rsidR="008230B0">
        <w:rPr>
          <w:rFonts w:ascii="Arial" w:hAnsi="Arial" w:cs="Arial"/>
          <w:color w:val="auto"/>
          <w:lang w:val="en-US"/>
        </w:rPr>
        <w:t>,</w:t>
      </w:r>
      <w:r w:rsidR="009C4DCC" w:rsidRPr="00FB25CF">
        <w:rPr>
          <w:rFonts w:ascii="Arial" w:hAnsi="Arial" w:cs="Arial"/>
          <w:color w:val="auto"/>
          <w:lang w:val="en-US"/>
        </w:rPr>
        <w:t xml:space="preserve"> </w:t>
      </w:r>
      <w:r w:rsidR="008A7B74">
        <w:rPr>
          <w:rFonts w:ascii="Arial" w:hAnsi="Arial" w:cs="Arial"/>
          <w:color w:val="auto"/>
          <w:lang w:val="en-US"/>
        </w:rPr>
        <w:t>Dr. Benjamin Hicks</w:t>
      </w:r>
      <w:r w:rsidR="004E0DE7">
        <w:rPr>
          <w:rFonts w:ascii="Arial" w:hAnsi="Arial" w:cs="Arial"/>
          <w:color w:val="auto"/>
          <w:lang w:val="en-US"/>
        </w:rPr>
        <w:t xml:space="preserve"> and Marvin McCann.</w:t>
      </w:r>
      <w:r w:rsidRPr="00FB25CF">
        <w:rPr>
          <w:rFonts w:ascii="Arial" w:hAnsi="Arial" w:cs="Arial"/>
          <w:color w:val="auto"/>
          <w:lang w:val="en-US"/>
        </w:rPr>
        <w:t xml:space="preserve"> </w:t>
      </w:r>
      <w:r w:rsidR="008230B0">
        <w:rPr>
          <w:rFonts w:ascii="Arial" w:hAnsi="Arial" w:cs="Arial"/>
          <w:color w:val="auto"/>
          <w:lang w:val="en-US"/>
        </w:rPr>
        <w:t>Also present was</w:t>
      </w:r>
      <w:r w:rsidR="000C5645" w:rsidRPr="00FB25CF">
        <w:rPr>
          <w:rFonts w:ascii="Arial" w:hAnsi="Arial" w:cs="Arial"/>
          <w:color w:val="auto"/>
          <w:lang w:val="en-US"/>
        </w:rPr>
        <w:t xml:space="preserve"> member</w:t>
      </w:r>
      <w:r w:rsidR="007A4E4C">
        <w:rPr>
          <w:rFonts w:ascii="Arial" w:hAnsi="Arial" w:cs="Arial"/>
          <w:color w:val="auto"/>
          <w:lang w:val="en-US"/>
        </w:rPr>
        <w:t>s</w:t>
      </w:r>
      <w:r w:rsidR="000C5645" w:rsidRPr="00FB25CF">
        <w:rPr>
          <w:rFonts w:ascii="Arial" w:hAnsi="Arial" w:cs="Arial"/>
          <w:color w:val="auto"/>
          <w:lang w:val="en-US"/>
        </w:rPr>
        <w:t xml:space="preserve"> of the Board of Supervisors</w:t>
      </w:r>
      <w:r w:rsidR="00D53B48">
        <w:rPr>
          <w:rFonts w:ascii="Arial" w:hAnsi="Arial" w:cs="Arial"/>
          <w:color w:val="auto"/>
          <w:lang w:val="en-US"/>
        </w:rPr>
        <w:t>,</w:t>
      </w:r>
      <w:r w:rsidR="00D474BC" w:rsidRPr="00FB25CF">
        <w:rPr>
          <w:rFonts w:ascii="Arial" w:hAnsi="Arial" w:cs="Arial"/>
          <w:color w:val="auto"/>
          <w:lang w:val="en-US"/>
        </w:rPr>
        <w:t xml:space="preserve"> </w:t>
      </w:r>
      <w:r w:rsidR="009C4DCC" w:rsidRPr="00FB25CF">
        <w:rPr>
          <w:rFonts w:ascii="Arial" w:hAnsi="Arial" w:cs="Arial"/>
          <w:color w:val="auto"/>
          <w:lang w:val="en-US"/>
        </w:rPr>
        <w:t>Larry</w:t>
      </w:r>
      <w:r w:rsidR="00D474BC" w:rsidRPr="00FB25CF">
        <w:rPr>
          <w:rFonts w:ascii="Arial" w:hAnsi="Arial" w:cs="Arial"/>
          <w:color w:val="auto"/>
          <w:lang w:val="en-US"/>
        </w:rPr>
        <w:t xml:space="preserve"> Keller</w:t>
      </w:r>
      <w:r w:rsidR="008A1F5D">
        <w:rPr>
          <w:rFonts w:ascii="Arial" w:hAnsi="Arial" w:cs="Arial"/>
          <w:color w:val="auto"/>
          <w:lang w:val="en-US"/>
        </w:rPr>
        <w:t xml:space="preserve"> and</w:t>
      </w:r>
      <w:r w:rsidR="007A4E4C">
        <w:rPr>
          <w:rFonts w:ascii="Arial" w:hAnsi="Arial" w:cs="Arial"/>
          <w:color w:val="auto"/>
          <w:lang w:val="en-US"/>
        </w:rPr>
        <w:t xml:space="preserve"> Bill Black. Director of WIC, Karla Hynes was also present.</w:t>
      </w:r>
      <w:r w:rsidR="009C4DCC" w:rsidRPr="00FB25CF">
        <w:rPr>
          <w:rFonts w:ascii="Arial" w:hAnsi="Arial" w:cs="Arial"/>
          <w:color w:val="auto"/>
          <w:lang w:val="en-US"/>
        </w:rPr>
        <w:t xml:space="preserve"> </w:t>
      </w:r>
      <w:r w:rsidR="000C5645" w:rsidRPr="00FB25CF">
        <w:rPr>
          <w:rFonts w:ascii="Arial" w:hAnsi="Arial" w:cs="Arial"/>
          <w:color w:val="auto"/>
          <w:lang w:val="en-US"/>
        </w:rPr>
        <w:t>Others present include</w:t>
      </w:r>
      <w:r w:rsidR="00D53B48">
        <w:rPr>
          <w:rFonts w:ascii="Arial" w:hAnsi="Arial" w:cs="Arial"/>
          <w:color w:val="auto"/>
          <w:lang w:val="en-US"/>
        </w:rPr>
        <w:t>d</w:t>
      </w:r>
      <w:r w:rsidR="00FB25CF" w:rsidRPr="00FB25CF">
        <w:rPr>
          <w:rFonts w:ascii="Arial" w:hAnsi="Arial" w:cs="Arial"/>
          <w:color w:val="auto"/>
          <w:lang w:val="en-US"/>
        </w:rPr>
        <w:t xml:space="preserve"> Public Health Administrator and Nurse Mackenzie Hickenbottom</w:t>
      </w:r>
      <w:r w:rsidR="00D53B48">
        <w:rPr>
          <w:rFonts w:ascii="Arial" w:hAnsi="Arial" w:cs="Arial"/>
          <w:color w:val="auto"/>
          <w:szCs w:val="24"/>
          <w:lang w:val="en-US"/>
        </w:rPr>
        <w:t>,</w:t>
      </w:r>
      <w:r w:rsidR="008230B0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4029D">
        <w:rPr>
          <w:rFonts w:ascii="Arial" w:hAnsi="Arial" w:cs="Arial"/>
          <w:color w:val="auto"/>
          <w:szCs w:val="24"/>
          <w:lang w:val="en-US"/>
        </w:rPr>
        <w:t xml:space="preserve">Interim Director for Environmental Health </w:t>
      </w:r>
      <w:r w:rsidR="000C361C" w:rsidRPr="00FB25CF">
        <w:rPr>
          <w:rFonts w:ascii="Arial" w:hAnsi="Arial" w:cs="Arial"/>
          <w:color w:val="auto"/>
          <w:lang w:val="en-US"/>
        </w:rPr>
        <w:t xml:space="preserve">Greg Kent, </w:t>
      </w:r>
      <w:r w:rsidR="00244BC3">
        <w:rPr>
          <w:rFonts w:ascii="Arial" w:hAnsi="Arial" w:cs="Arial"/>
          <w:color w:val="auto"/>
          <w:lang w:val="en-US"/>
        </w:rPr>
        <w:t>and</w:t>
      </w:r>
      <w:r w:rsidRPr="00FB25CF">
        <w:rPr>
          <w:rFonts w:ascii="Arial" w:hAnsi="Arial" w:cs="Arial"/>
          <w:color w:val="auto"/>
          <w:lang w:val="en-US"/>
        </w:rPr>
        <w:t xml:space="preserve"> Public Health Admini</w:t>
      </w:r>
      <w:r w:rsidR="00066735">
        <w:rPr>
          <w:rFonts w:ascii="Arial" w:hAnsi="Arial" w:cs="Arial"/>
          <w:color w:val="auto"/>
          <w:lang w:val="en-US"/>
        </w:rPr>
        <w:t xml:space="preserve">strative Assistant </w:t>
      </w:r>
      <w:r w:rsidR="00244BC3">
        <w:rPr>
          <w:rFonts w:ascii="Arial" w:hAnsi="Arial" w:cs="Arial"/>
          <w:color w:val="auto"/>
          <w:lang w:val="en-US"/>
        </w:rPr>
        <w:t>Tiffany Oswald.</w:t>
      </w:r>
      <w:r w:rsidR="00066735">
        <w:rPr>
          <w:rFonts w:ascii="Arial" w:hAnsi="Arial" w:cs="Arial"/>
          <w:color w:val="auto"/>
          <w:lang w:val="en-US"/>
        </w:rPr>
        <w:t xml:space="preserve"> </w:t>
      </w:r>
    </w:p>
    <w:p w:rsidR="00000E0B" w:rsidRPr="004126D6" w:rsidRDefault="00000E0B" w:rsidP="00757AF4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lang w:val="en-US"/>
        </w:rPr>
      </w:pPr>
    </w:p>
    <w:p w:rsidR="005225BB" w:rsidRDefault="008916AA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Meeting called to order at 4:00</w:t>
      </w:r>
    </w:p>
    <w:p w:rsidR="006F5D5A" w:rsidRPr="006F5D5A" w:rsidRDefault="00000E0B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Public Comments-</w:t>
      </w:r>
      <w:r w:rsidR="008916AA">
        <w:rPr>
          <w:rFonts w:ascii="Arial" w:hAnsi="Arial" w:cs="Arial"/>
          <w:color w:val="auto"/>
          <w:szCs w:val="24"/>
          <w:lang w:val="en-US"/>
        </w:rPr>
        <w:t xml:space="preserve"> Kent addressed the public about fees for Clarke County EH.</w:t>
      </w:r>
      <w:r w:rsidR="00092BC2">
        <w:rPr>
          <w:rFonts w:ascii="Arial" w:hAnsi="Arial" w:cs="Arial"/>
          <w:color w:val="auto"/>
          <w:szCs w:val="24"/>
          <w:lang w:val="en-US"/>
        </w:rPr>
        <w:t xml:space="preserve"> At 4:03 Hicks joined the quorum. </w:t>
      </w:r>
      <w:r w:rsidR="008916AA">
        <w:rPr>
          <w:rFonts w:ascii="Arial" w:hAnsi="Arial" w:cs="Arial"/>
          <w:color w:val="auto"/>
          <w:szCs w:val="24"/>
          <w:lang w:val="en-US"/>
        </w:rPr>
        <w:t xml:space="preserve"> Discussion about the po</w:t>
      </w:r>
      <w:r w:rsidR="00092BC2">
        <w:rPr>
          <w:rFonts w:ascii="Arial" w:hAnsi="Arial" w:cs="Arial"/>
          <w:color w:val="auto"/>
          <w:szCs w:val="24"/>
          <w:lang w:val="en-US"/>
        </w:rPr>
        <w:t>ssible increase of fees continued with Kent, the public, and the Board. The public shared their concern with Clarke County fees rising.</w:t>
      </w:r>
    </w:p>
    <w:p w:rsidR="00000E0B" w:rsidRPr="00BC679B" w:rsidRDefault="00092BC2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4:37 m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otion to appr</w:t>
      </w:r>
      <w:r w:rsidR="000C5645">
        <w:rPr>
          <w:rFonts w:ascii="Arial" w:hAnsi="Arial" w:cs="Arial"/>
          <w:color w:val="auto"/>
          <w:szCs w:val="24"/>
          <w:lang w:val="en-US"/>
        </w:rPr>
        <w:t xml:space="preserve">ove the agenda was made by </w:t>
      </w:r>
      <w:r>
        <w:rPr>
          <w:rFonts w:ascii="Arial" w:hAnsi="Arial" w:cs="Arial"/>
          <w:color w:val="auto"/>
          <w:szCs w:val="24"/>
          <w:lang w:val="en-US"/>
        </w:rPr>
        <w:t>Moore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and was seconded</w:t>
      </w:r>
      <w:r w:rsidR="000C361C">
        <w:rPr>
          <w:rFonts w:ascii="Arial" w:hAnsi="Arial" w:cs="Arial"/>
          <w:color w:val="auto"/>
          <w:szCs w:val="24"/>
          <w:lang w:val="en-US"/>
        </w:rPr>
        <w:t xml:space="preserve"> by </w:t>
      </w:r>
      <w:r>
        <w:rPr>
          <w:rFonts w:ascii="Arial" w:hAnsi="Arial" w:cs="Arial"/>
          <w:color w:val="auto"/>
          <w:szCs w:val="24"/>
          <w:lang w:val="en-US"/>
        </w:rPr>
        <w:t>Hicks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000E0B" w:rsidRPr="00BC679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Ayes:</w:t>
      </w:r>
      <w:r w:rsidR="00241E14">
        <w:rPr>
          <w:rFonts w:ascii="Arial" w:hAnsi="Arial" w:cs="Arial"/>
          <w:color w:val="auto"/>
          <w:szCs w:val="24"/>
          <w:lang w:val="en-US"/>
        </w:rPr>
        <w:t xml:space="preserve"> </w:t>
      </w:r>
      <w:r w:rsidR="00B7378E">
        <w:rPr>
          <w:rFonts w:ascii="Arial" w:hAnsi="Arial" w:cs="Arial"/>
          <w:color w:val="auto"/>
          <w:szCs w:val="24"/>
          <w:lang w:val="en-US"/>
        </w:rPr>
        <w:t xml:space="preserve">Jacobsen, Moore, </w:t>
      </w:r>
      <w:r w:rsidR="00092BC2">
        <w:rPr>
          <w:rFonts w:ascii="Arial" w:hAnsi="Arial" w:cs="Arial"/>
          <w:color w:val="auto"/>
          <w:szCs w:val="24"/>
          <w:lang w:val="en-US"/>
        </w:rPr>
        <w:t>Hicks</w:t>
      </w:r>
      <w:r w:rsidR="00B7378E">
        <w:rPr>
          <w:rFonts w:ascii="Arial" w:hAnsi="Arial" w:cs="Arial"/>
          <w:color w:val="auto"/>
          <w:szCs w:val="24"/>
          <w:lang w:val="en-US"/>
        </w:rPr>
        <w:t xml:space="preserve"> </w:t>
      </w:r>
      <w:r w:rsidR="008676A7">
        <w:rPr>
          <w:rFonts w:ascii="Arial" w:hAnsi="Arial" w:cs="Arial"/>
          <w:color w:val="auto"/>
          <w:szCs w:val="24"/>
          <w:lang w:val="en-US"/>
        </w:rPr>
        <w:t>and McCann</w:t>
      </w:r>
    </w:p>
    <w:p w:rsidR="00000E0B" w:rsidRPr="00BC679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BC679B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BC679B">
        <w:rPr>
          <w:rFonts w:ascii="Arial" w:hAnsi="Arial" w:cs="Arial"/>
          <w:color w:val="auto"/>
          <w:szCs w:val="24"/>
          <w:lang w:val="en-US"/>
        </w:rPr>
        <w:t>: None</w:t>
      </w:r>
    </w:p>
    <w:p w:rsidR="00000E0B" w:rsidRPr="00BC679B" w:rsidRDefault="00D53B48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Absent: </w:t>
      </w:r>
      <w:proofErr w:type="spellStart"/>
      <w:r w:rsidR="00092BC2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000E0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Motion passed</w:t>
      </w:r>
    </w:p>
    <w:p w:rsidR="00000E0B" w:rsidRPr="00BC679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000E0B" w:rsidRPr="00644169" w:rsidRDefault="008676A7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Consideration of </w:t>
      </w:r>
      <w:r w:rsidR="00092BC2">
        <w:rPr>
          <w:rFonts w:ascii="Arial" w:hAnsi="Arial" w:cs="Arial"/>
          <w:color w:val="auto"/>
          <w:szCs w:val="24"/>
          <w:lang w:val="en-US"/>
        </w:rPr>
        <w:t>past minutes- At 4:38 Hicks</w:t>
      </w:r>
      <w:r w:rsidR="00556ABE">
        <w:rPr>
          <w:rFonts w:ascii="Arial" w:hAnsi="Arial" w:cs="Arial"/>
          <w:color w:val="auto"/>
          <w:szCs w:val="24"/>
          <w:lang w:val="en-US"/>
        </w:rPr>
        <w:t xml:space="preserve"> motioned to approve</w:t>
      </w:r>
      <w:r w:rsidR="00092BC2">
        <w:rPr>
          <w:rFonts w:ascii="Arial" w:hAnsi="Arial" w:cs="Arial"/>
          <w:color w:val="auto"/>
          <w:szCs w:val="24"/>
          <w:lang w:val="en-US"/>
        </w:rPr>
        <w:t xml:space="preserve"> past minutes, seconded by McCann</w:t>
      </w:r>
      <w:r w:rsidR="00556ABE">
        <w:rPr>
          <w:rFonts w:ascii="Arial" w:hAnsi="Arial" w:cs="Arial"/>
          <w:color w:val="auto"/>
          <w:szCs w:val="24"/>
          <w:lang w:val="en-US"/>
        </w:rPr>
        <w:t>.</w:t>
      </w:r>
    </w:p>
    <w:p w:rsidR="008230B0" w:rsidRP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Jacobsen, Moore, </w:t>
      </w:r>
      <w:r w:rsidR="00092BC2">
        <w:rPr>
          <w:rFonts w:ascii="Arial" w:hAnsi="Arial" w:cs="Arial"/>
          <w:color w:val="auto"/>
          <w:szCs w:val="24"/>
          <w:lang w:val="en-US"/>
        </w:rPr>
        <w:t>Hicks</w:t>
      </w:r>
      <w:r w:rsidR="008676A7">
        <w:rPr>
          <w:rFonts w:ascii="Arial" w:hAnsi="Arial" w:cs="Arial"/>
          <w:color w:val="auto"/>
          <w:szCs w:val="24"/>
          <w:lang w:val="en-US"/>
        </w:rPr>
        <w:t>, and McCann</w:t>
      </w:r>
    </w:p>
    <w:p w:rsidR="008230B0" w:rsidRP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8230B0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8230B0">
        <w:rPr>
          <w:rFonts w:ascii="Arial" w:hAnsi="Arial" w:cs="Arial"/>
          <w:color w:val="auto"/>
          <w:szCs w:val="24"/>
          <w:lang w:val="en-US"/>
        </w:rPr>
        <w:t>: None</w:t>
      </w:r>
    </w:p>
    <w:p w:rsidR="008230B0" w:rsidRP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proofErr w:type="spellStart"/>
      <w:r w:rsidR="00092BC2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>Motion passed</w:t>
      </w:r>
    </w:p>
    <w:p w:rsidR="008676A7" w:rsidRDefault="008676A7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556ABE" w:rsidP="00757AF4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</w:t>
      </w:r>
    </w:p>
    <w:p w:rsidR="00D87986" w:rsidRPr="00D87986" w:rsidRDefault="00000E0B" w:rsidP="00D879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 xml:space="preserve">Reports </w:t>
      </w:r>
    </w:p>
    <w:p w:rsidR="00FC51F2" w:rsidRDefault="00FC51F2" w:rsidP="00C3702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4:39 </w:t>
      </w:r>
      <w:r w:rsidR="008A1F5D">
        <w:rPr>
          <w:rFonts w:ascii="Arial" w:hAnsi="Arial" w:cs="Arial"/>
          <w:color w:val="auto"/>
          <w:szCs w:val="24"/>
          <w:lang w:val="en-US"/>
        </w:rPr>
        <w:t xml:space="preserve">Hynes took the floor discussing WIC. </w:t>
      </w:r>
      <w:r w:rsidR="00A30112">
        <w:rPr>
          <w:rFonts w:ascii="Arial" w:hAnsi="Arial" w:cs="Arial"/>
          <w:color w:val="auto"/>
          <w:szCs w:val="24"/>
          <w:lang w:val="en-US"/>
        </w:rPr>
        <w:t xml:space="preserve">She updated the board with how WIC is going. Osceola clinic is their busiest clinic and now have WIC clinic in Murray.  </w:t>
      </w:r>
    </w:p>
    <w:p w:rsidR="00000E0B" w:rsidRPr="00C3702C" w:rsidRDefault="008B5279" w:rsidP="00C3702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 w:rsidRPr="00BD1EF1">
        <w:rPr>
          <w:rFonts w:ascii="Arial" w:hAnsi="Arial" w:cs="Arial"/>
          <w:color w:val="auto"/>
          <w:szCs w:val="24"/>
          <w:lang w:val="en-US"/>
        </w:rPr>
        <w:t>At 4:</w:t>
      </w:r>
      <w:r w:rsidR="00A30112">
        <w:rPr>
          <w:rFonts w:ascii="Arial" w:hAnsi="Arial" w:cs="Arial"/>
          <w:color w:val="auto"/>
          <w:szCs w:val="24"/>
          <w:lang w:val="en-US"/>
        </w:rPr>
        <w:t>54</w:t>
      </w:r>
      <w:r w:rsidR="00C3702C">
        <w:rPr>
          <w:rFonts w:ascii="Arial" w:hAnsi="Arial" w:cs="Arial"/>
          <w:color w:val="auto"/>
          <w:szCs w:val="24"/>
          <w:lang w:val="en-US"/>
        </w:rPr>
        <w:t xml:space="preserve"> Kent took the floor to discuss summary report for Environmental Health, </w:t>
      </w:r>
      <w:r w:rsidR="00C3702C" w:rsidRPr="000F13BA">
        <w:rPr>
          <w:rFonts w:ascii="Arial" w:hAnsi="Arial" w:cs="Arial"/>
          <w:color w:val="auto"/>
          <w:szCs w:val="24"/>
          <w:lang w:val="en-US"/>
        </w:rPr>
        <w:t>(see attached).</w:t>
      </w:r>
      <w:r w:rsidR="00C3702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A30112">
        <w:rPr>
          <w:rFonts w:ascii="Arial" w:hAnsi="Arial" w:cs="Arial"/>
          <w:color w:val="auto"/>
          <w:szCs w:val="24"/>
          <w:lang w:val="en-US"/>
        </w:rPr>
        <w:t>At 4:56</w:t>
      </w:r>
      <w:r w:rsidR="00492D07" w:rsidRPr="00C3702C">
        <w:rPr>
          <w:rFonts w:ascii="Arial" w:hAnsi="Arial" w:cs="Arial"/>
          <w:color w:val="auto"/>
          <w:szCs w:val="24"/>
          <w:lang w:val="en-US"/>
        </w:rPr>
        <w:t xml:space="preserve"> Hickenbottom discussed Public Health’s summary report, </w:t>
      </w:r>
      <w:r w:rsidR="00492D07" w:rsidRPr="000F13BA">
        <w:rPr>
          <w:rFonts w:ascii="Arial" w:hAnsi="Arial" w:cs="Arial"/>
          <w:color w:val="auto"/>
          <w:szCs w:val="24"/>
          <w:lang w:val="en-US"/>
        </w:rPr>
        <w:t>(see attached).</w:t>
      </w:r>
    </w:p>
    <w:p w:rsidR="009A4854" w:rsidRPr="00867B83" w:rsidRDefault="009A4854" w:rsidP="009A4854">
      <w:pPr>
        <w:pStyle w:val="ListParagraph"/>
        <w:spacing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D30513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Old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A04E2" w:rsidRPr="000A04E2" w:rsidRDefault="00D30513" w:rsidP="000A04E2">
      <w:pPr>
        <w:pStyle w:val="ListParagraph"/>
        <w:spacing w:after="0" w:line="240" w:lineRule="auto"/>
        <w:ind w:left="708"/>
        <w:rPr>
          <w:rFonts w:ascii="Arial" w:hAnsi="Arial" w:cs="Arial"/>
          <w:i/>
          <w:color w:val="auto"/>
          <w:szCs w:val="24"/>
          <w:lang w:val="en-US"/>
        </w:rPr>
      </w:pPr>
      <w:r w:rsidRPr="00437386">
        <w:rPr>
          <w:rFonts w:ascii="Arial" w:hAnsi="Arial" w:cs="Arial"/>
          <w:i/>
          <w:color w:val="auto"/>
          <w:szCs w:val="24"/>
          <w:lang w:val="en-US"/>
        </w:rPr>
        <w:t>Environmental</w:t>
      </w:r>
      <w:r w:rsidR="00316286" w:rsidRPr="00437386">
        <w:rPr>
          <w:rFonts w:ascii="Arial" w:hAnsi="Arial" w:cs="Arial"/>
          <w:i/>
          <w:color w:val="auto"/>
          <w:szCs w:val="24"/>
          <w:lang w:val="en-US"/>
        </w:rPr>
        <w:t xml:space="preserve"> Health and Public Health</w:t>
      </w:r>
    </w:p>
    <w:p w:rsidR="000A04E2" w:rsidRDefault="00C3702C" w:rsidP="00C3702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914EE4">
        <w:rPr>
          <w:rFonts w:ascii="Arial" w:hAnsi="Arial" w:cs="Arial"/>
          <w:color w:val="auto"/>
          <w:szCs w:val="24"/>
          <w:lang w:val="en-US"/>
        </w:rPr>
        <w:t>5:00 discussion was made on the action to increas</w:t>
      </w:r>
      <w:r w:rsidR="00943ACC">
        <w:rPr>
          <w:rFonts w:ascii="Arial" w:hAnsi="Arial" w:cs="Arial"/>
          <w:color w:val="auto"/>
          <w:szCs w:val="24"/>
          <w:lang w:val="en-US"/>
        </w:rPr>
        <w:t>e fees for Environmental Health</w:t>
      </w:r>
      <w:r w:rsidR="00D355D8">
        <w:rPr>
          <w:rFonts w:ascii="Arial" w:hAnsi="Arial" w:cs="Arial"/>
          <w:color w:val="auto"/>
          <w:szCs w:val="24"/>
          <w:lang w:val="en-US"/>
        </w:rPr>
        <w:t xml:space="preserve">. </w:t>
      </w:r>
      <w:r w:rsidR="00914EE4">
        <w:rPr>
          <w:rFonts w:ascii="Arial" w:hAnsi="Arial" w:cs="Arial"/>
          <w:color w:val="auto"/>
          <w:szCs w:val="24"/>
          <w:lang w:val="en-US"/>
        </w:rPr>
        <w:t>Kent and Hickenbottom shared their proposed increase of fees for Clarke, Decatur, and Ringgold County.  At 5:12 Moore motioned to submit the proposed increase of fees</w:t>
      </w:r>
      <w:r w:rsidR="00943ACC">
        <w:rPr>
          <w:rFonts w:ascii="Arial" w:hAnsi="Arial" w:cs="Arial"/>
          <w:color w:val="auto"/>
          <w:szCs w:val="24"/>
          <w:lang w:val="en-US"/>
        </w:rPr>
        <w:t xml:space="preserve"> for Environmental Health</w:t>
      </w:r>
      <w:r w:rsidR="00914EE4">
        <w:rPr>
          <w:rFonts w:ascii="Arial" w:hAnsi="Arial" w:cs="Arial"/>
          <w:color w:val="auto"/>
          <w:szCs w:val="24"/>
          <w:lang w:val="en-US"/>
        </w:rPr>
        <w:t xml:space="preserve"> to Decatur and Ringgold County, seconded by Hicks.  </w:t>
      </w:r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Ayes: Jacobsen, Moore, </w:t>
      </w:r>
      <w:r w:rsidR="00943ACC">
        <w:rPr>
          <w:rFonts w:ascii="Arial" w:hAnsi="Arial" w:cs="Arial"/>
          <w:color w:val="auto"/>
          <w:szCs w:val="24"/>
          <w:lang w:val="en-US"/>
        </w:rPr>
        <w:t>Hicks,</w:t>
      </w:r>
      <w:r>
        <w:rPr>
          <w:rFonts w:ascii="Arial" w:hAnsi="Arial" w:cs="Arial"/>
          <w:color w:val="auto"/>
          <w:szCs w:val="24"/>
          <w:lang w:val="en-US"/>
        </w:rPr>
        <w:t xml:space="preserve"> and McCann</w:t>
      </w:r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</w:t>
      </w:r>
      <w:r w:rsidR="00943ACC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proofErr w:type="gramEnd"/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</w:p>
    <w:p w:rsidR="00943ACC" w:rsidRDefault="00F91F9C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</w:t>
      </w:r>
      <w:r w:rsidRPr="00F91F9C">
        <w:rPr>
          <w:rFonts w:ascii="Arial" w:hAnsi="Arial" w:cs="Arial"/>
          <w:color w:val="auto"/>
          <w:szCs w:val="24"/>
          <w:lang w:val="en-US"/>
        </w:rPr>
        <w:t xml:space="preserve">b. </w:t>
      </w:r>
      <w:r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943ACC">
        <w:rPr>
          <w:rFonts w:ascii="Arial" w:hAnsi="Arial" w:cs="Arial"/>
          <w:color w:val="auto"/>
          <w:szCs w:val="24"/>
          <w:lang w:val="en-US"/>
        </w:rPr>
        <w:t>5:13 Hickenbottom took the floor to go over the draft for the 28Es wi</w:t>
      </w:r>
      <w:r w:rsidR="00D355D8">
        <w:rPr>
          <w:rFonts w:ascii="Arial" w:hAnsi="Arial" w:cs="Arial"/>
          <w:color w:val="auto"/>
          <w:szCs w:val="24"/>
          <w:lang w:val="en-US"/>
        </w:rPr>
        <w:t xml:space="preserve">th Decatur and Ringgold County. </w:t>
      </w:r>
      <w:r w:rsidR="00943ACC">
        <w:rPr>
          <w:rFonts w:ascii="Arial" w:hAnsi="Arial" w:cs="Arial"/>
          <w:color w:val="auto"/>
          <w:szCs w:val="24"/>
          <w:lang w:val="en-US"/>
        </w:rPr>
        <w:t>At 5:14 Moore motioned to approve the 28Es pending Mickey’s review, seconded by Hicks.</w:t>
      </w:r>
    </w:p>
    <w:p w:rsidR="00507067" w:rsidRDefault="00943ACC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Ayes: Jacobsen, Moore, Hicks, and </w:t>
      </w:r>
      <w:r w:rsidR="00507067">
        <w:rPr>
          <w:rFonts w:ascii="Arial" w:hAnsi="Arial" w:cs="Arial"/>
          <w:color w:val="auto"/>
          <w:szCs w:val="24"/>
          <w:lang w:val="en-US"/>
        </w:rPr>
        <w:t>McCann</w:t>
      </w:r>
    </w:p>
    <w:p w:rsidR="00507067" w:rsidRDefault="00507067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: </w:t>
      </w:r>
      <w:r w:rsidR="00943ACC">
        <w:rPr>
          <w:rFonts w:ascii="Arial" w:hAnsi="Arial" w:cs="Arial"/>
          <w:color w:val="auto"/>
          <w:szCs w:val="24"/>
          <w:lang w:val="en-US"/>
        </w:rPr>
        <w:t>None</w:t>
      </w:r>
    </w:p>
    <w:p w:rsidR="00507067" w:rsidRDefault="00507067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Absent: </w:t>
      </w:r>
      <w:proofErr w:type="spellStart"/>
      <w:r w:rsidR="00943ACC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F91F9C" w:rsidRDefault="00507067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Motion</w:t>
      </w:r>
      <w:r w:rsidR="006A395C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>passed</w:t>
      </w:r>
    </w:p>
    <w:p w:rsidR="00C1560D" w:rsidRDefault="00C1560D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507067" w:rsidRDefault="007B0CB0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c. At 5:15 Jacobsen took the floor discussing Kent’s salary increase. </w:t>
      </w:r>
      <w:r w:rsidR="009B7E5A">
        <w:rPr>
          <w:rFonts w:ascii="Arial" w:hAnsi="Arial" w:cs="Arial"/>
          <w:color w:val="auto"/>
          <w:szCs w:val="24"/>
          <w:lang w:val="en-US"/>
        </w:rPr>
        <w:t xml:space="preserve">More discussion was made and at 5:18 McCann proposed a $19.75 dollars an hour starting July 1, no second. More discussion was made on salary for Kent. </w:t>
      </w:r>
      <w:r w:rsidR="007B0DF4">
        <w:rPr>
          <w:rFonts w:ascii="Arial" w:hAnsi="Arial" w:cs="Arial"/>
          <w:color w:val="auto"/>
          <w:szCs w:val="24"/>
          <w:lang w:val="en-US"/>
        </w:rPr>
        <w:t>Moore</w:t>
      </w:r>
      <w:r w:rsidR="009B7E5A">
        <w:rPr>
          <w:rFonts w:ascii="Arial" w:hAnsi="Arial" w:cs="Arial"/>
          <w:color w:val="auto"/>
          <w:szCs w:val="24"/>
          <w:lang w:val="en-US"/>
        </w:rPr>
        <w:t xml:space="preserve"> motioned to grant Kent </w:t>
      </w:r>
      <w:r w:rsidR="007B0DF4">
        <w:rPr>
          <w:rFonts w:ascii="Arial" w:hAnsi="Arial" w:cs="Arial"/>
          <w:color w:val="auto"/>
          <w:szCs w:val="24"/>
          <w:lang w:val="en-US"/>
        </w:rPr>
        <w:t>an extra one time compensation of $320.00 for the time he was an interim Supervisor for Environmental Health, seconded by Hicks.</w:t>
      </w:r>
    </w:p>
    <w:p w:rsidR="00FB0B9C" w:rsidRDefault="00FB0B9C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Ayes: Jacobsen, Moore,</w:t>
      </w:r>
      <w:r w:rsidR="007B0DF4">
        <w:rPr>
          <w:rFonts w:ascii="Arial" w:hAnsi="Arial" w:cs="Arial"/>
          <w:color w:val="auto"/>
          <w:szCs w:val="24"/>
          <w:lang w:val="en-US"/>
        </w:rPr>
        <w:t xml:space="preserve"> Hicks</w:t>
      </w:r>
      <w:r>
        <w:rPr>
          <w:rFonts w:ascii="Arial" w:hAnsi="Arial" w:cs="Arial"/>
          <w:color w:val="auto"/>
          <w:szCs w:val="24"/>
          <w:lang w:val="en-US"/>
        </w:rPr>
        <w:t xml:space="preserve"> and </w:t>
      </w:r>
      <w:r w:rsidR="007B0DF4">
        <w:rPr>
          <w:rFonts w:ascii="Arial" w:hAnsi="Arial" w:cs="Arial"/>
          <w:color w:val="auto"/>
          <w:szCs w:val="24"/>
          <w:lang w:val="en-US"/>
        </w:rPr>
        <w:t>McCann</w:t>
      </w:r>
    </w:p>
    <w:p w:rsidR="00FB0B9C" w:rsidRDefault="00FB0B9C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FB0B9C" w:rsidRDefault="00FB0B9C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Absent </w:t>
      </w:r>
      <w:proofErr w:type="spellStart"/>
      <w:r w:rsidR="007B0DF4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FB0B9C" w:rsidRDefault="00FB0B9C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7B0DF4" w:rsidRDefault="007B0DF4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947CAC" w:rsidRDefault="007A5008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d. </w:t>
      </w:r>
      <w:r w:rsidR="00947CAC">
        <w:rPr>
          <w:rFonts w:ascii="Arial" w:hAnsi="Arial" w:cs="Arial"/>
          <w:color w:val="auto"/>
          <w:szCs w:val="24"/>
          <w:lang w:val="en-US"/>
        </w:rPr>
        <w:t>At 5:24 McCann remade motion to increase Kent’s salary to $19.75</w:t>
      </w:r>
      <w:r w:rsidR="003C1AD5">
        <w:rPr>
          <w:rFonts w:ascii="Arial" w:hAnsi="Arial" w:cs="Arial"/>
          <w:color w:val="auto"/>
          <w:szCs w:val="24"/>
          <w:lang w:val="en-US"/>
        </w:rPr>
        <w:t xml:space="preserve"> an hour</w:t>
      </w:r>
      <w:r w:rsidR="00947CA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3C1AD5">
        <w:rPr>
          <w:rFonts w:ascii="Arial" w:hAnsi="Arial" w:cs="Arial"/>
          <w:color w:val="auto"/>
          <w:szCs w:val="24"/>
          <w:lang w:val="en-US"/>
        </w:rPr>
        <w:t xml:space="preserve">effective </w:t>
      </w:r>
      <w:r w:rsidR="00947CAC">
        <w:rPr>
          <w:rFonts w:ascii="Arial" w:hAnsi="Arial" w:cs="Arial"/>
          <w:color w:val="auto"/>
          <w:szCs w:val="24"/>
          <w:lang w:val="en-US"/>
        </w:rPr>
        <w:t xml:space="preserve">July 1, 2017. The motion was seconded by Hicks. </w:t>
      </w:r>
    </w:p>
    <w:p w:rsidR="00947CAC" w:rsidRDefault="00701487" w:rsidP="00947CAC">
      <w:pPr>
        <w:spacing w:after="0" w:line="240" w:lineRule="auto"/>
        <w:ind w:firstLine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</w:t>
      </w:r>
      <w:r w:rsidR="00947CAC">
        <w:rPr>
          <w:rFonts w:ascii="Arial" w:hAnsi="Arial" w:cs="Arial"/>
          <w:color w:val="auto"/>
          <w:szCs w:val="24"/>
          <w:lang w:val="en-US"/>
        </w:rPr>
        <w:t>Ayes: Jacobsen, Moore, Hicks, and McCann</w:t>
      </w:r>
    </w:p>
    <w:p w:rsidR="00947CAC" w:rsidRDefault="00947CAC" w:rsidP="00947CA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947CAC" w:rsidRDefault="00947CAC" w:rsidP="00947CA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Absent: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947CAC" w:rsidRDefault="00947CAC" w:rsidP="00947CA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Motion passed</w:t>
      </w:r>
    </w:p>
    <w:p w:rsidR="00947CAC" w:rsidRDefault="00947CAC" w:rsidP="00947CA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</w:t>
      </w:r>
    </w:p>
    <w:p w:rsidR="00947CAC" w:rsidRDefault="00947CAC" w:rsidP="003C1AD5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e. At 5:28 McCann proposed to increase </w:t>
      </w:r>
      <w:proofErr w:type="spellStart"/>
      <w:r w:rsidR="00A67163">
        <w:rPr>
          <w:rFonts w:ascii="Arial" w:hAnsi="Arial" w:cs="Arial"/>
          <w:color w:val="auto"/>
          <w:szCs w:val="24"/>
          <w:lang w:val="en-US"/>
        </w:rPr>
        <w:t>Hickenbottom’s</w:t>
      </w:r>
      <w:proofErr w:type="spellEnd"/>
      <w:r w:rsidR="00A67163">
        <w:rPr>
          <w:rFonts w:ascii="Arial" w:hAnsi="Arial" w:cs="Arial"/>
          <w:color w:val="auto"/>
          <w:szCs w:val="24"/>
          <w:lang w:val="en-US"/>
        </w:rPr>
        <w:t xml:space="preserve"> salary to $25.00 </w:t>
      </w:r>
      <w:r w:rsidR="003C1AD5">
        <w:rPr>
          <w:rFonts w:ascii="Arial" w:hAnsi="Arial" w:cs="Arial"/>
          <w:color w:val="auto"/>
          <w:szCs w:val="24"/>
          <w:lang w:val="en-US"/>
        </w:rPr>
        <w:t>an hour effective July 1, 2017. The    motion was seconded by Hicks.</w:t>
      </w:r>
    </w:p>
    <w:p w:rsidR="003C1AD5" w:rsidRDefault="003C1AD5" w:rsidP="003C1AD5">
      <w:pPr>
        <w:spacing w:after="0" w:line="240" w:lineRule="auto"/>
        <w:ind w:firstLine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Ayes: Jacobsen, Moore, Hicks, and McCann</w:t>
      </w:r>
    </w:p>
    <w:p w:rsidR="003C1AD5" w:rsidRDefault="003C1AD5" w:rsidP="003C1AD5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3C1AD5" w:rsidRDefault="003C1AD5" w:rsidP="003C1AD5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Absent: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3C1AD5" w:rsidRDefault="003C1AD5" w:rsidP="003C1AD5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Motion passed</w:t>
      </w:r>
    </w:p>
    <w:p w:rsidR="00000E0B" w:rsidRPr="00FB0B9C" w:rsidRDefault="00000E0B" w:rsidP="00FB0B9C">
      <w:pPr>
        <w:tabs>
          <w:tab w:val="left" w:pos="1935"/>
        </w:tabs>
        <w:spacing w:after="0" w:line="240" w:lineRule="auto"/>
        <w:rPr>
          <w:rFonts w:ascii="Arial" w:hAnsi="Arial" w:cs="Arial"/>
          <w:i/>
          <w:color w:val="auto"/>
          <w:szCs w:val="24"/>
          <w:lang w:val="en-US"/>
        </w:rPr>
      </w:pPr>
    </w:p>
    <w:p w:rsidR="00000E0B" w:rsidRPr="00BC679B" w:rsidRDefault="00316286" w:rsidP="00757A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New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00E0B" w:rsidRPr="00BC679B" w:rsidRDefault="00000E0B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B03751" w:rsidRDefault="00316286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 xml:space="preserve">A. </w:t>
      </w:r>
      <w:r w:rsidR="00FB0B9C"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3C1AD5">
        <w:rPr>
          <w:rFonts w:ascii="Arial" w:hAnsi="Arial" w:cs="Arial"/>
          <w:color w:val="auto"/>
          <w:szCs w:val="24"/>
          <w:lang w:val="en-US"/>
        </w:rPr>
        <w:t xml:space="preserve">5:30 discussion of obtaining MOU’s was made. </w:t>
      </w:r>
      <w:r w:rsidR="00316C5E">
        <w:rPr>
          <w:rFonts w:ascii="Arial" w:hAnsi="Arial" w:cs="Arial"/>
          <w:color w:val="auto"/>
          <w:szCs w:val="24"/>
          <w:lang w:val="en-US"/>
        </w:rPr>
        <w:t xml:space="preserve">No motion made. </w:t>
      </w:r>
    </w:p>
    <w:p w:rsidR="00756E99" w:rsidRDefault="00756E99" w:rsidP="00316C5E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</w:p>
    <w:p w:rsidR="00057D32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>B.</w:t>
      </w:r>
      <w:r w:rsidR="00316C5E">
        <w:rPr>
          <w:rFonts w:ascii="Arial" w:hAnsi="Arial" w:cs="Arial"/>
          <w:color w:val="auto"/>
          <w:szCs w:val="24"/>
          <w:lang w:val="en-US"/>
        </w:rPr>
        <w:t xml:space="preserve"> At 5:38</w:t>
      </w:r>
      <w:r>
        <w:rPr>
          <w:rFonts w:ascii="Arial" w:hAnsi="Arial" w:cs="Arial"/>
          <w:color w:val="auto"/>
          <w:szCs w:val="24"/>
          <w:lang w:val="en-US"/>
        </w:rPr>
        <w:t xml:space="preserve"> </w:t>
      </w:r>
      <w:r w:rsidR="00316C5E">
        <w:rPr>
          <w:rFonts w:ascii="Arial" w:hAnsi="Arial" w:cs="Arial"/>
          <w:color w:val="auto"/>
          <w:szCs w:val="24"/>
          <w:lang w:val="en-US"/>
        </w:rPr>
        <w:t>Hickenbottom spoke with the Board about the LPHS application-Authorized Board Signature. McCann motioned to approve Hickenbottom as the authorized signature, seconded by Moore.</w:t>
      </w:r>
    </w:p>
    <w:p w:rsidR="00891AED" w:rsidRDefault="00891AED" w:rsidP="00891AED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ab/>
      </w:r>
      <w:r>
        <w:rPr>
          <w:rFonts w:ascii="Arial" w:hAnsi="Arial" w:cs="Arial"/>
          <w:color w:val="auto"/>
          <w:szCs w:val="24"/>
          <w:lang w:val="en-US"/>
        </w:rPr>
        <w:t>Ayes:</w:t>
      </w:r>
      <w:r w:rsidRPr="00891AED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F583A">
        <w:rPr>
          <w:rFonts w:ascii="Arial" w:hAnsi="Arial" w:cs="Arial"/>
          <w:color w:val="auto"/>
          <w:szCs w:val="24"/>
          <w:lang w:val="en-US"/>
        </w:rPr>
        <w:t>Jacobsen, Moore,</w:t>
      </w:r>
      <w:r w:rsidR="00246935">
        <w:rPr>
          <w:rFonts w:ascii="Arial" w:hAnsi="Arial" w:cs="Arial"/>
          <w:color w:val="auto"/>
          <w:szCs w:val="24"/>
          <w:lang w:val="en-US"/>
        </w:rPr>
        <w:t xml:space="preserve"> Hicks</w:t>
      </w:r>
      <w:r w:rsidR="002F583A">
        <w:rPr>
          <w:rFonts w:ascii="Arial" w:hAnsi="Arial" w:cs="Arial"/>
          <w:color w:val="auto"/>
          <w:szCs w:val="24"/>
          <w:lang w:val="en-US"/>
        </w:rPr>
        <w:t xml:space="preserve">, </w:t>
      </w:r>
      <w:r>
        <w:rPr>
          <w:rFonts w:ascii="Arial" w:hAnsi="Arial" w:cs="Arial"/>
          <w:color w:val="auto"/>
          <w:szCs w:val="24"/>
          <w:lang w:val="en-US"/>
        </w:rPr>
        <w:t>and McCann</w:t>
      </w:r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891AED" w:rsidRDefault="00246935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:Callison</w:t>
      </w:r>
      <w:proofErr w:type="spellEnd"/>
      <w:proofErr w:type="gramEnd"/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707739" w:rsidRPr="00472667" w:rsidRDefault="002F583A" w:rsidP="00316C5E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. </w:t>
      </w:r>
      <w:r w:rsidR="00891AED">
        <w:rPr>
          <w:rFonts w:ascii="Arial" w:hAnsi="Arial" w:cs="Arial"/>
          <w:i/>
          <w:color w:val="auto"/>
          <w:szCs w:val="24"/>
          <w:lang w:val="en-US"/>
        </w:rPr>
        <w:tab/>
      </w:r>
    </w:p>
    <w:p w:rsidR="00A117C5" w:rsidRPr="00F31F52" w:rsidRDefault="00514768" w:rsidP="00F31F52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A117C5">
        <w:rPr>
          <w:rFonts w:ascii="Arial" w:hAnsi="Arial" w:cs="Arial"/>
          <w:color w:val="auto"/>
          <w:lang w:val="en-US"/>
        </w:rPr>
        <w:tab/>
      </w:r>
    </w:p>
    <w:p w:rsidR="00000E0B" w:rsidRPr="00707739" w:rsidRDefault="00316C5E" w:rsidP="007077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lang w:val="en-US"/>
        </w:rPr>
        <w:t>At 5:48</w:t>
      </w:r>
      <w:r w:rsidR="00472667">
        <w:rPr>
          <w:rFonts w:ascii="Arial" w:hAnsi="Arial" w:cs="Arial"/>
          <w:color w:val="auto"/>
          <w:lang w:val="en-US"/>
        </w:rPr>
        <w:t xml:space="preserve"> Moore motioned</w:t>
      </w:r>
      <w:r w:rsidR="00707739">
        <w:rPr>
          <w:rFonts w:ascii="Arial" w:hAnsi="Arial" w:cs="Arial"/>
          <w:color w:val="auto"/>
          <w:lang w:val="en-US"/>
        </w:rPr>
        <w:t xml:space="preserve"> to adjourn meeting</w:t>
      </w:r>
      <w:r w:rsidR="004C7035">
        <w:rPr>
          <w:rFonts w:ascii="Arial" w:hAnsi="Arial" w:cs="Arial"/>
          <w:color w:val="auto"/>
          <w:lang w:val="en-US"/>
        </w:rPr>
        <w:t>.</w:t>
      </w:r>
    </w:p>
    <w:p w:rsidR="00707739" w:rsidRPr="00F31F52" w:rsidRDefault="00707739" w:rsidP="00472667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</w:t>
      </w:r>
    </w:p>
    <w:p w:rsidR="00000E0B" w:rsidRDefault="00000E0B" w:rsidP="00757AF4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C41ABD" w:rsidRDefault="00000E0B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 w:rsidRPr="00A6177D">
        <w:rPr>
          <w:rFonts w:ascii="Arial" w:hAnsi="Arial" w:cs="Arial"/>
          <w:color w:val="auto"/>
          <w:lang w:val="en-US"/>
        </w:rPr>
        <w:t xml:space="preserve">Respectfully Submitted by </w:t>
      </w:r>
      <w:r w:rsidR="006C2B42">
        <w:rPr>
          <w:rFonts w:ascii="Arial" w:hAnsi="Arial" w:cs="Arial"/>
          <w:color w:val="auto"/>
          <w:lang w:val="en-US"/>
        </w:rPr>
        <w:t>Tiffany Oswald</w:t>
      </w:r>
      <w:r w:rsidR="0063447E">
        <w:rPr>
          <w:rFonts w:ascii="Arial" w:hAnsi="Arial" w:cs="Arial"/>
          <w:color w:val="auto"/>
          <w:lang w:val="en-US"/>
        </w:rPr>
        <w:t>, Administrative Assistant</w:t>
      </w:r>
    </w:p>
    <w:p w:rsidR="0063447E" w:rsidRDefault="0063447E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Approved by Clarke County Board of Health on: </w:t>
      </w:r>
      <w:r w:rsidR="007F5077">
        <w:rPr>
          <w:rFonts w:ascii="Arial" w:hAnsi="Arial" w:cs="Arial"/>
          <w:color w:val="auto"/>
          <w:lang w:val="en-US"/>
        </w:rPr>
        <w:t>04/12/2017</w:t>
      </w:r>
    </w:p>
    <w:p w:rsidR="00F31F52" w:rsidRDefault="00F31F52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F31F52" w:rsidRDefault="00F31F52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D355D8" w:rsidRPr="00863979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>Environmental</w:t>
      </w:r>
      <w:proofErr w:type="spellEnd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>Health</w:t>
      </w:r>
      <w:proofErr w:type="spellEnd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>Report</w:t>
      </w:r>
      <w:proofErr w:type="spellEnd"/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63979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February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Permits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Issued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FRA 0086 M Crawford (Clarke) 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OSC 0173 B Thomas (Clarke)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WOO 0036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Ducks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Bucks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A37F0A">
        <w:rPr>
          <w:rFonts w:ascii="Times New Roman" w:hAnsi="Times New Roman" w:cs="Times New Roman"/>
          <w:color w:val="000000" w:themeColor="text1"/>
          <w:sz w:val="20"/>
          <w:szCs w:val="20"/>
        </w:rPr>
        <w:t>Decatur)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BLO 0029 J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Swartzentruber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(Decatur)</w:t>
      </w:r>
    </w:p>
    <w:p w:rsidR="00D355D8" w:rsidRPr="00A37F0A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 0122 K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Sheetz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(Decatur)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MOR 0031 J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Theiler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(Decatur)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LIN 0028 K Nelson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Ringgold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355D8" w:rsidRPr="00FC6557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Inspections</w:t>
      </w:r>
      <w:proofErr w:type="spellEnd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D355D8" w:rsidRPr="00A37F0A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37F0A">
        <w:rPr>
          <w:rFonts w:ascii="Times New Roman" w:hAnsi="Times New Roman" w:cs="Times New Roman"/>
          <w:color w:val="FF0000"/>
          <w:sz w:val="20"/>
          <w:szCs w:val="20"/>
        </w:rPr>
        <w:t>OSC 0173 B Thomas (Clarke) 1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 0121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Lizzy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Yoder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(Decatur) 2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HAM 0055 Bill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Boswell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(Decatur) 1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HIP 0045 Chad Yates (Decatur) 1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WOO 0036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Ducks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Bucks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(Decatur) 2</w:t>
      </w: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 0122 Kevin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Sheetz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(Decatur) 2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Well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Plugging’s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D355D8" w:rsidRPr="005539B9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539B9">
        <w:rPr>
          <w:rFonts w:ascii="Times New Roman" w:hAnsi="Times New Roman" w:cs="Times New Roman"/>
          <w:color w:val="FF0000"/>
          <w:sz w:val="20"/>
          <w:szCs w:val="20"/>
        </w:rPr>
        <w:t>FRA 0087 L Martin (Clarke) 2</w:t>
      </w:r>
    </w:p>
    <w:p w:rsidR="00D355D8" w:rsidRPr="005539B9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539B9">
        <w:rPr>
          <w:rFonts w:ascii="Times New Roman" w:hAnsi="Times New Roman" w:cs="Times New Roman"/>
          <w:color w:val="FF0000"/>
          <w:sz w:val="20"/>
          <w:szCs w:val="20"/>
        </w:rPr>
        <w:t xml:space="preserve">MAD 0064 K </w:t>
      </w:r>
      <w:proofErr w:type="spellStart"/>
      <w:r w:rsidRPr="005539B9">
        <w:rPr>
          <w:rFonts w:ascii="Times New Roman" w:hAnsi="Times New Roman" w:cs="Times New Roman"/>
          <w:color w:val="FF0000"/>
          <w:sz w:val="20"/>
          <w:szCs w:val="20"/>
        </w:rPr>
        <w:t>Kiburz</w:t>
      </w:r>
      <w:proofErr w:type="spellEnd"/>
      <w:r w:rsidRPr="005539B9">
        <w:rPr>
          <w:rFonts w:ascii="Times New Roman" w:hAnsi="Times New Roman" w:cs="Times New Roman"/>
          <w:color w:val="FF0000"/>
          <w:sz w:val="20"/>
          <w:szCs w:val="20"/>
        </w:rPr>
        <w:t xml:space="preserve"> (Clarke) 1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Well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Permits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0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Complaints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D355D8" w:rsidRPr="005539B9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Kevin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Dorland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West Lake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Site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Septic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: (Clarke) DNR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lawyers</w:t>
      </w:r>
      <w:proofErr w:type="spellEnd"/>
    </w:p>
    <w:p w:rsidR="00D355D8" w:rsidRPr="005539B9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Kevin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Dorland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Jamison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site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: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sewer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(Clarke)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demolition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: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rehooked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sewer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illegally</w:t>
      </w:r>
      <w:proofErr w:type="spellEnd"/>
    </w:p>
    <w:p w:rsidR="00D355D8" w:rsidRPr="005539B9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Carlisle </w:t>
      </w:r>
      <w:proofErr w:type="spellStart"/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site</w:t>
      </w:r>
      <w:proofErr w:type="spellEnd"/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septic</w:t>
      </w:r>
      <w:proofErr w:type="spellEnd"/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Shannon City (</w:t>
      </w:r>
      <w:proofErr w:type="spellStart"/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Ringgold</w:t>
      </w:r>
      <w:proofErr w:type="spellEnd"/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in </w:t>
      </w:r>
      <w:proofErr w:type="spellStart"/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Court</w:t>
      </w:r>
      <w:proofErr w:type="spellEnd"/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5539B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now</w:t>
      </w:r>
      <w:proofErr w:type="spellEnd"/>
    </w:p>
    <w:p w:rsidR="00D355D8" w:rsidRPr="005539B9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Stan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Stickler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/Brian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Langfitt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(Clarke)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property</w:t>
      </w:r>
      <w:proofErr w:type="spellEnd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>cleanup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. In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probate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0000"/>
          <w:sz w:val="20"/>
          <w:szCs w:val="20"/>
        </w:rPr>
        <w:t>court</w:t>
      </w:r>
      <w:proofErr w:type="spellEnd"/>
      <w:r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Pr="005539B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D355D8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Demolitions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D355D8" w:rsidRPr="00402056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D332E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WOO 0037 Tim Phillips (Decatur)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Time of </w:t>
      </w:r>
      <w:proofErr w:type="spellStart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Transfers</w:t>
      </w:r>
      <w:proofErr w:type="spellEnd"/>
      <w:r w:rsidRPr="00DC60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C60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Grants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County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three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counties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$79,590   </w:t>
      </w:r>
      <w:proofErr w:type="spellStart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>Used</w:t>
      </w:r>
      <w:proofErr w:type="spellEnd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$33,809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Balance </w:t>
      </w:r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$45,780.00 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>through</w:t>
      </w:r>
      <w:proofErr w:type="spellEnd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>end</w:t>
      </w:r>
      <w:proofErr w:type="spellEnd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2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nd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>Quarter</w:t>
      </w:r>
      <w:proofErr w:type="spellEnd"/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FYE 17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Septic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Systems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Problem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Sites</w:t>
      </w:r>
      <w:proofErr w:type="spellEnd"/>
    </w:p>
    <w:p w:rsidR="00D355D8" w:rsidRPr="00502617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Eisenhower Road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Project in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need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of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attaching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city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calendar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year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2016</w:t>
      </w:r>
    </w:p>
    <w:p w:rsidR="00D355D8" w:rsidRPr="00502617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Trigg’s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Property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Mount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Ayr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Needs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hooked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city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expired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binding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/ In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Attorneys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hands</w:t>
      </w:r>
      <w:proofErr w:type="spellEnd"/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sz w:val="20"/>
          <w:szCs w:val="20"/>
        </w:rPr>
        <w:t>now</w:t>
      </w:r>
      <w:proofErr w:type="spellEnd"/>
    </w:p>
    <w:p w:rsidR="00D355D8" w:rsidRPr="00502617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6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M&amp;M Ag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still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needing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hooked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to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city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sewer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expired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binding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agreement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Pr="00502617">
        <w:rPr>
          <w:rFonts w:ascii="Times New Roman" w:hAnsi="Times New Roman" w:cs="Times New Roman"/>
          <w:color w:val="FF0000"/>
          <w:sz w:val="20"/>
          <w:szCs w:val="20"/>
        </w:rPr>
        <w:t>October</w:t>
      </w:r>
      <w:proofErr w:type="spellEnd"/>
      <w:r w:rsidRPr="00502617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</w:p>
    <w:p w:rsidR="00D355D8" w:rsidRPr="00502617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02617">
        <w:rPr>
          <w:rFonts w:ascii="Times New Roman" w:hAnsi="Times New Roman" w:cs="Times New Roman"/>
          <w:sz w:val="20"/>
          <w:szCs w:val="20"/>
        </w:rPr>
        <w:t xml:space="preserve"> </w:t>
      </w:r>
      <w:r w:rsidRPr="00502617">
        <w:rPr>
          <w:rFonts w:ascii="Times New Roman" w:hAnsi="Times New Roman" w:cs="Times New Roman"/>
          <w:bCs/>
          <w:sz w:val="20"/>
          <w:szCs w:val="20"/>
        </w:rPr>
        <w:t xml:space="preserve">Carlisle </w:t>
      </w:r>
      <w:proofErr w:type="spellStart"/>
      <w:r w:rsidRPr="00502617">
        <w:rPr>
          <w:rFonts w:ascii="Times New Roman" w:hAnsi="Times New Roman" w:cs="Times New Roman"/>
          <w:bCs/>
          <w:sz w:val="20"/>
          <w:szCs w:val="20"/>
        </w:rPr>
        <w:t>site</w:t>
      </w:r>
      <w:proofErr w:type="spellEnd"/>
      <w:r w:rsidRPr="0050261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bCs/>
          <w:sz w:val="20"/>
          <w:szCs w:val="20"/>
        </w:rPr>
        <w:t>septic</w:t>
      </w:r>
      <w:proofErr w:type="spellEnd"/>
      <w:r w:rsidRPr="00502617">
        <w:rPr>
          <w:rFonts w:ascii="Times New Roman" w:hAnsi="Times New Roman" w:cs="Times New Roman"/>
          <w:bCs/>
          <w:sz w:val="20"/>
          <w:szCs w:val="20"/>
        </w:rPr>
        <w:t xml:space="preserve"> Shannon City (</w:t>
      </w:r>
      <w:proofErr w:type="spellStart"/>
      <w:r w:rsidRPr="00502617">
        <w:rPr>
          <w:rFonts w:ascii="Times New Roman" w:hAnsi="Times New Roman" w:cs="Times New Roman"/>
          <w:bCs/>
          <w:sz w:val="20"/>
          <w:szCs w:val="20"/>
        </w:rPr>
        <w:t>Ringgold</w:t>
      </w:r>
      <w:proofErr w:type="spellEnd"/>
      <w:r w:rsidRPr="00502617">
        <w:rPr>
          <w:rFonts w:ascii="Times New Roman" w:hAnsi="Times New Roman" w:cs="Times New Roman"/>
          <w:bCs/>
          <w:sz w:val="20"/>
          <w:szCs w:val="20"/>
        </w:rPr>
        <w:t xml:space="preserve">) in </w:t>
      </w:r>
      <w:proofErr w:type="spellStart"/>
      <w:r w:rsidRPr="00502617">
        <w:rPr>
          <w:rFonts w:ascii="Times New Roman" w:hAnsi="Times New Roman" w:cs="Times New Roman"/>
          <w:bCs/>
          <w:sz w:val="20"/>
          <w:szCs w:val="20"/>
        </w:rPr>
        <w:t>Court</w:t>
      </w:r>
      <w:proofErr w:type="spellEnd"/>
      <w:r w:rsidRPr="0050261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617">
        <w:rPr>
          <w:rFonts w:ascii="Times New Roman" w:hAnsi="Times New Roman" w:cs="Times New Roman"/>
          <w:bCs/>
          <w:sz w:val="20"/>
          <w:szCs w:val="20"/>
        </w:rPr>
        <w:t>now</w:t>
      </w:r>
      <w:proofErr w:type="spellEnd"/>
    </w:p>
    <w:p w:rsidR="00D355D8" w:rsidRPr="00502617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Classes</w:t>
      </w:r>
      <w:proofErr w:type="spellEnd"/>
      <w:r w:rsidRPr="00DC60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/Training:</w:t>
      </w:r>
      <w:r w:rsidRPr="00DC60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355D8" w:rsidRPr="00DC6062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355D8" w:rsidRPr="001057B3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Service</w:t>
      </w:r>
      <w:proofErr w:type="spellEnd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Contracts</w:t>
      </w:r>
      <w:proofErr w:type="spellEnd"/>
      <w:r w:rsidRPr="00105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>Lonny</w:t>
      </w:r>
      <w:proofErr w:type="spellEnd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>Teston</w:t>
      </w:r>
      <w:proofErr w:type="spellEnd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(Decatur) </w:t>
      </w:r>
      <w:proofErr w:type="spellStart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>Turned</w:t>
      </w:r>
      <w:proofErr w:type="spellEnd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>over</w:t>
      </w:r>
      <w:proofErr w:type="spellEnd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proofErr w:type="spellEnd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County </w:t>
      </w:r>
      <w:proofErr w:type="spellStart"/>
      <w:r w:rsidRPr="001057B3">
        <w:rPr>
          <w:rFonts w:ascii="Times New Roman" w:hAnsi="Times New Roman" w:cs="Times New Roman"/>
          <w:color w:val="000000" w:themeColor="text1"/>
          <w:sz w:val="20"/>
          <w:szCs w:val="20"/>
        </w:rPr>
        <w:t>Attorney</w:t>
      </w:r>
      <w:proofErr w:type="spellEnd"/>
    </w:p>
    <w:p w:rsidR="00D355D8" w:rsidRPr="001057B3" w:rsidRDefault="00D355D8" w:rsidP="00D3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670E" w:rsidRDefault="0061670E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D355D8" w:rsidRDefault="00D355D8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D355D8" w:rsidRDefault="00D355D8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D355D8" w:rsidRDefault="00D355D8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D355D8" w:rsidRDefault="00D355D8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D355D8" w:rsidRDefault="00D355D8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D355D8" w:rsidRDefault="00D355D8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523875</wp:posOffset>
            </wp:positionH>
            <wp:positionV relativeFrom="paragraph">
              <wp:posOffset>241300</wp:posOffset>
            </wp:positionV>
            <wp:extent cx="1371600" cy="1038225"/>
            <wp:effectExtent l="19050" t="0" r="0" b="0"/>
            <wp:wrapTight wrapText="bothSides">
              <wp:wrapPolygon edited="0">
                <wp:start x="-300" y="0"/>
                <wp:lineTo x="-300" y="21402"/>
                <wp:lineTo x="21600" y="21402"/>
                <wp:lineTo x="21600" y="0"/>
                <wp:lineTo x="-300" y="0"/>
              </wp:wrapPolygon>
            </wp:wrapTight>
            <wp:docPr id="2" name="Picture 2" descr="PHLOGO2COLOR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GO2COLOR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5D8" w:rsidRDefault="00D355D8" w:rsidP="00D355D8"/>
    <w:p w:rsidR="00D355D8" w:rsidRPr="00BA515E" w:rsidRDefault="00D355D8" w:rsidP="00D355D8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BA515E">
        <w:rPr>
          <w:rFonts w:ascii="Lucida Calligraphy" w:hAnsi="Lucida Calligraphy"/>
          <w:b/>
          <w:sz w:val="24"/>
          <w:szCs w:val="24"/>
          <w:u w:val="single"/>
        </w:rPr>
        <w:t xml:space="preserve">Clarke County </w:t>
      </w:r>
      <w:proofErr w:type="spellStart"/>
      <w:r w:rsidRPr="00BA515E">
        <w:rPr>
          <w:rFonts w:ascii="Lucida Calligraphy" w:hAnsi="Lucida Calligraphy"/>
          <w:b/>
          <w:sz w:val="24"/>
          <w:szCs w:val="24"/>
          <w:u w:val="single"/>
        </w:rPr>
        <w:t>Public</w:t>
      </w:r>
      <w:proofErr w:type="spellEnd"/>
      <w:r w:rsidRPr="00BA515E">
        <w:rPr>
          <w:rFonts w:ascii="Lucida Calligraphy" w:hAnsi="Lucida Calligraphy"/>
          <w:b/>
          <w:sz w:val="24"/>
          <w:szCs w:val="24"/>
          <w:u w:val="single"/>
        </w:rPr>
        <w:t xml:space="preserve"> </w:t>
      </w:r>
      <w:proofErr w:type="spellStart"/>
      <w:r w:rsidRPr="00BA515E">
        <w:rPr>
          <w:rFonts w:ascii="Lucida Calligraphy" w:hAnsi="Lucida Calligraphy"/>
          <w:b/>
          <w:sz w:val="24"/>
          <w:szCs w:val="24"/>
          <w:u w:val="single"/>
        </w:rPr>
        <w:t>Health</w:t>
      </w:r>
      <w:proofErr w:type="spellEnd"/>
      <w:r w:rsidRPr="00BA515E">
        <w:rPr>
          <w:rFonts w:ascii="Lucida Calligraphy" w:hAnsi="Lucida Calligraphy"/>
          <w:b/>
          <w:sz w:val="24"/>
          <w:szCs w:val="24"/>
          <w:u w:val="single"/>
        </w:rPr>
        <w:t xml:space="preserve">  </w:t>
      </w:r>
      <w:proofErr w:type="spellStart"/>
      <w:r w:rsidRPr="00BA515E">
        <w:rPr>
          <w:rFonts w:ascii="Lucida Calligraphy" w:hAnsi="Lucida Calligraphy"/>
          <w:b/>
          <w:sz w:val="24"/>
          <w:szCs w:val="24"/>
          <w:u w:val="single"/>
        </w:rPr>
        <w:t>Summary</w:t>
      </w:r>
      <w:proofErr w:type="spellEnd"/>
      <w:r w:rsidRPr="00BA515E">
        <w:rPr>
          <w:rFonts w:ascii="Lucida Calligraphy" w:hAnsi="Lucida Calligraphy"/>
          <w:b/>
          <w:sz w:val="24"/>
          <w:szCs w:val="24"/>
          <w:u w:val="single"/>
        </w:rPr>
        <w:t xml:space="preserve"> </w:t>
      </w:r>
      <w:proofErr w:type="spellStart"/>
      <w:r w:rsidRPr="00BA515E">
        <w:rPr>
          <w:rFonts w:ascii="Lucida Calligraphy" w:hAnsi="Lucida Calligraphy"/>
          <w:b/>
          <w:sz w:val="24"/>
          <w:szCs w:val="24"/>
          <w:u w:val="single"/>
        </w:rPr>
        <w:t>Report</w:t>
      </w:r>
      <w:proofErr w:type="spellEnd"/>
    </w:p>
    <w:p w:rsidR="00D355D8" w:rsidRPr="00BA515E" w:rsidRDefault="00D355D8" w:rsidP="00D355D8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proofErr w:type="spellStart"/>
      <w:r>
        <w:rPr>
          <w:rFonts w:ascii="Lucida Calligraphy" w:hAnsi="Lucida Calligraphy"/>
          <w:b/>
          <w:sz w:val="24"/>
          <w:szCs w:val="24"/>
          <w:u w:val="single"/>
        </w:rPr>
        <w:t>March</w:t>
      </w:r>
      <w:proofErr w:type="spellEnd"/>
      <w:r>
        <w:rPr>
          <w:rFonts w:ascii="Lucida Calligraphy" w:hAnsi="Lucida Calligraphy"/>
          <w:b/>
          <w:sz w:val="24"/>
          <w:szCs w:val="24"/>
          <w:u w:val="single"/>
        </w:rPr>
        <w:t xml:space="preserve"> 2017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5EF9">
        <w:rPr>
          <w:rFonts w:ascii="Times New Roman" w:hAnsi="Times New Roman" w:cs="Times New Roman"/>
          <w:sz w:val="24"/>
          <w:szCs w:val="24"/>
          <w:u w:val="single"/>
        </w:rPr>
        <w:t>Employees</w:t>
      </w:r>
      <w:proofErr w:type="spellEnd"/>
      <w:r w:rsidRPr="00DC5EF9">
        <w:rPr>
          <w:rFonts w:ascii="Times New Roman" w:hAnsi="Times New Roman" w:cs="Times New Roman"/>
          <w:sz w:val="24"/>
          <w:szCs w:val="24"/>
        </w:rPr>
        <w:t>: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Pr="004E7E49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5EF9">
        <w:rPr>
          <w:rFonts w:ascii="Times New Roman" w:hAnsi="Times New Roman" w:cs="Times New Roman"/>
          <w:sz w:val="24"/>
          <w:szCs w:val="24"/>
          <w:u w:val="single"/>
        </w:rPr>
        <w:t>Grants</w:t>
      </w:r>
      <w:proofErr w:type="spellEnd"/>
      <w:r w:rsidRPr="00DC5E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r w:rsidRPr="00DC5EF9">
        <w:rPr>
          <w:rFonts w:ascii="Times New Roman" w:hAnsi="Times New Roman" w:cs="Times New Roman"/>
          <w:b/>
          <w:sz w:val="24"/>
          <w:szCs w:val="24"/>
        </w:rPr>
        <w:t>EMS</w:t>
      </w:r>
      <w:r>
        <w:rPr>
          <w:rFonts w:ascii="Times New Roman" w:hAnsi="Times New Roman" w:cs="Times New Roman"/>
          <w:sz w:val="24"/>
          <w:szCs w:val="24"/>
        </w:rPr>
        <w:t>: Feb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0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$1806.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waiting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Murray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EMS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r w:rsidRPr="00DC5EF9">
        <w:rPr>
          <w:rFonts w:ascii="Times New Roman" w:hAnsi="Times New Roman" w:cs="Times New Roman"/>
          <w:b/>
          <w:sz w:val="24"/>
          <w:szCs w:val="24"/>
        </w:rPr>
        <w:t>LPHS</w:t>
      </w:r>
      <w:r>
        <w:rPr>
          <w:rFonts w:ascii="Times New Roman" w:hAnsi="Times New Roman" w:cs="Times New Roman"/>
          <w:sz w:val="24"/>
          <w:szCs w:val="24"/>
        </w:rPr>
        <w:t xml:space="preserve">: Feb.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$ ?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$1205.49,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budget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LPHS FY18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3/9/2017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r w:rsidRPr="00FC60E5">
        <w:rPr>
          <w:rFonts w:ascii="Times New Roman" w:hAnsi="Times New Roman" w:cs="Times New Roman"/>
          <w:b/>
          <w:sz w:val="24"/>
          <w:szCs w:val="24"/>
        </w:rPr>
        <w:t>CFY</w:t>
      </w:r>
      <w:r>
        <w:rPr>
          <w:rFonts w:ascii="Times New Roman" w:hAnsi="Times New Roman" w:cs="Times New Roman"/>
          <w:sz w:val="24"/>
          <w:szCs w:val="24"/>
        </w:rPr>
        <w:t xml:space="preserve">: Feb.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$ 1200.08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>: $13440.50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F97">
        <w:rPr>
          <w:rFonts w:ascii="Times New Roman" w:hAnsi="Times New Roman" w:cs="Times New Roman"/>
          <w:b/>
          <w:sz w:val="24"/>
          <w:szCs w:val="24"/>
        </w:rPr>
        <w:t>Nutrition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Feb.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$128.53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>: $3,565.02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B2E">
        <w:rPr>
          <w:rFonts w:ascii="Times New Roman" w:hAnsi="Times New Roman" w:cs="Times New Roman"/>
          <w:b/>
          <w:sz w:val="24"/>
          <w:szCs w:val="24"/>
        </w:rPr>
        <w:t>Emergency</w:t>
      </w:r>
      <w:proofErr w:type="spellEnd"/>
      <w:r w:rsidRPr="00D73B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B2E">
        <w:rPr>
          <w:rFonts w:ascii="Times New Roman" w:hAnsi="Times New Roman" w:cs="Times New Roman"/>
          <w:b/>
          <w:sz w:val="24"/>
          <w:szCs w:val="24"/>
        </w:rPr>
        <w:t>Preparedness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Feb.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$1698.76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$17108.61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713C">
        <w:rPr>
          <w:rFonts w:ascii="Times New Roman" w:hAnsi="Times New Roman" w:cs="Times New Roman"/>
          <w:b/>
          <w:sz w:val="24"/>
          <w:szCs w:val="24"/>
        </w:rPr>
        <w:t>Immunization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Feb.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$766.48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funds</w:t>
      </w:r>
      <w:proofErr w:type="spellEnd"/>
      <w:r>
        <w:rPr>
          <w:rFonts w:ascii="Times New Roman" w:hAnsi="Times New Roman" w:cs="Times New Roman"/>
          <w:sz w:val="24"/>
          <w:szCs w:val="24"/>
        </w:rPr>
        <w:t>: $2086.44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FY18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Pr="00FE45E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Share: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up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7CFE">
        <w:rPr>
          <w:rFonts w:ascii="Times New Roman" w:hAnsi="Times New Roman" w:cs="Times New Roman"/>
          <w:sz w:val="24"/>
          <w:szCs w:val="24"/>
          <w:u w:val="single"/>
        </w:rPr>
        <w:t>Flu</w:t>
      </w:r>
      <w:proofErr w:type="spellEnd"/>
      <w:r w:rsidRPr="008E7C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7CFE">
        <w:rPr>
          <w:rFonts w:ascii="Times New Roman" w:hAnsi="Times New Roman" w:cs="Times New Roman"/>
          <w:sz w:val="24"/>
          <w:szCs w:val="24"/>
          <w:u w:val="single"/>
        </w:rPr>
        <w:t>Shots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412 doses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15E">
        <w:rPr>
          <w:rFonts w:ascii="Times New Roman" w:hAnsi="Times New Roman" w:cs="Times New Roman"/>
          <w:sz w:val="24"/>
          <w:szCs w:val="24"/>
          <w:u w:val="single"/>
        </w:rPr>
        <w:t>Homemaker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clients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33,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91F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 w:rsidRPr="008E7C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7CFE">
        <w:rPr>
          <w:rFonts w:ascii="Times New Roman" w:hAnsi="Times New Roman" w:cs="Times New Roman"/>
          <w:sz w:val="24"/>
          <w:szCs w:val="24"/>
          <w:u w:val="single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BCBH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22nd-May 1st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17th-May 2nd.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r w:rsidRPr="00237E52">
        <w:rPr>
          <w:rFonts w:ascii="Times New Roman" w:hAnsi="Times New Roman" w:cs="Times New Roman"/>
          <w:sz w:val="24"/>
          <w:szCs w:val="24"/>
          <w:u w:val="single"/>
        </w:rPr>
        <w:t>Maternal/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Child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Child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Care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Nursing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7E52">
        <w:rPr>
          <w:rFonts w:ascii="Times New Roman" w:hAnsi="Times New Roman" w:cs="Times New Roman"/>
          <w:sz w:val="24"/>
          <w:szCs w:val="24"/>
          <w:u w:val="single"/>
        </w:rPr>
        <w:t>Consultant</w:t>
      </w:r>
      <w:proofErr w:type="spellEnd"/>
      <w:r w:rsidRPr="00237E52">
        <w:rPr>
          <w:rFonts w:ascii="Times New Roman" w:hAnsi="Times New Roman" w:cs="Times New Roman"/>
          <w:sz w:val="24"/>
          <w:szCs w:val="24"/>
          <w:u w:val="single"/>
        </w:rPr>
        <w:t xml:space="preserve"> (CCNC):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3FB9">
        <w:rPr>
          <w:rFonts w:ascii="Times New Roman" w:hAnsi="Times New Roman" w:cs="Times New Roman"/>
          <w:sz w:val="24"/>
          <w:szCs w:val="24"/>
          <w:u w:val="single"/>
        </w:rPr>
        <w:t>Miscellaneous</w:t>
      </w:r>
      <w:proofErr w:type="spellEnd"/>
      <w:r w:rsidRPr="00273FB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EH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office. Hope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HS. </w:t>
      </w:r>
    </w:p>
    <w:p w:rsidR="00D355D8" w:rsidRDefault="00D355D8" w:rsidP="00D355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CCH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5D8" w:rsidRPr="00D355D8" w:rsidRDefault="00D355D8" w:rsidP="00D355D8">
      <w:pPr>
        <w:rPr>
          <w:rFonts w:ascii="Times New Roman" w:hAnsi="Times New Roman" w:cs="Times New Roman"/>
          <w:sz w:val="24"/>
          <w:szCs w:val="24"/>
        </w:rPr>
        <w:sectPr w:rsidR="00D355D8" w:rsidRPr="00D355D8">
          <w:type w:val="continuous"/>
          <w:pgSz w:w="12260" w:h="15860"/>
          <w:pgMar w:top="220" w:right="520" w:bottom="280" w:left="600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</w:t>
      </w:r>
      <w:proofErr w:type="spellEnd"/>
      <w:r w:rsidR="000F13BA">
        <w:rPr>
          <w:rFonts w:ascii="Times New Roman" w:hAnsi="Times New Roman" w:cs="Times New Roman"/>
          <w:sz w:val="24"/>
          <w:szCs w:val="24"/>
        </w:rPr>
        <w:t>.</w:t>
      </w:r>
    </w:p>
    <w:p w:rsidR="007721C0" w:rsidRPr="00985295" w:rsidRDefault="007721C0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sectPr w:rsidR="007721C0" w:rsidRPr="00985295" w:rsidSect="00D3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B5" w:rsidRDefault="008B3CB5" w:rsidP="007721C0">
      <w:pPr>
        <w:spacing w:after="0" w:line="240" w:lineRule="auto"/>
      </w:pPr>
      <w:r>
        <w:separator/>
      </w:r>
    </w:p>
  </w:endnote>
  <w:endnote w:type="continuationSeparator" w:id="0">
    <w:p w:rsidR="008B3CB5" w:rsidRDefault="008B3CB5" w:rsidP="0077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B5" w:rsidRDefault="008B3CB5" w:rsidP="007721C0">
      <w:pPr>
        <w:spacing w:after="0" w:line="240" w:lineRule="auto"/>
      </w:pPr>
      <w:r>
        <w:separator/>
      </w:r>
    </w:p>
  </w:footnote>
  <w:footnote w:type="continuationSeparator" w:id="0">
    <w:p w:rsidR="008B3CB5" w:rsidRDefault="008B3CB5" w:rsidP="0077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7B1"/>
    <w:multiLevelType w:val="hybridMultilevel"/>
    <w:tmpl w:val="54C43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2659"/>
    <w:multiLevelType w:val="hybridMultilevel"/>
    <w:tmpl w:val="F9584A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17133"/>
    <w:multiLevelType w:val="hybridMultilevel"/>
    <w:tmpl w:val="1E9A7F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32943"/>
    <w:multiLevelType w:val="hybridMultilevel"/>
    <w:tmpl w:val="20A0D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BB4"/>
    <w:multiLevelType w:val="hybridMultilevel"/>
    <w:tmpl w:val="32C8A99A"/>
    <w:lvl w:ilvl="0" w:tplc="0A1ADF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982450"/>
    <w:multiLevelType w:val="hybridMultilevel"/>
    <w:tmpl w:val="D6785F7A"/>
    <w:lvl w:ilvl="0" w:tplc="2A6E179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502692B"/>
    <w:multiLevelType w:val="hybridMultilevel"/>
    <w:tmpl w:val="9E906E08"/>
    <w:lvl w:ilvl="0" w:tplc="F19A4A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4D1AAB"/>
    <w:multiLevelType w:val="hybridMultilevel"/>
    <w:tmpl w:val="FA2C0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A17BB"/>
    <w:multiLevelType w:val="hybridMultilevel"/>
    <w:tmpl w:val="794018FC"/>
    <w:lvl w:ilvl="0" w:tplc="F7A055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E3375E4"/>
    <w:multiLevelType w:val="hybridMultilevel"/>
    <w:tmpl w:val="B5C61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3F00"/>
    <w:multiLevelType w:val="hybridMultilevel"/>
    <w:tmpl w:val="EFF8828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81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C24B9"/>
    <w:multiLevelType w:val="hybridMultilevel"/>
    <w:tmpl w:val="B7C6B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0B"/>
    <w:rsid w:val="00000E0B"/>
    <w:rsid w:val="00012D43"/>
    <w:rsid w:val="00014A2C"/>
    <w:rsid w:val="00014A32"/>
    <w:rsid w:val="00020D12"/>
    <w:rsid w:val="000268CF"/>
    <w:rsid w:val="00043598"/>
    <w:rsid w:val="0004424F"/>
    <w:rsid w:val="000459ED"/>
    <w:rsid w:val="00054F43"/>
    <w:rsid w:val="00057D32"/>
    <w:rsid w:val="00062FCE"/>
    <w:rsid w:val="00066735"/>
    <w:rsid w:val="000712BE"/>
    <w:rsid w:val="00092BC2"/>
    <w:rsid w:val="000A0280"/>
    <w:rsid w:val="000A04E2"/>
    <w:rsid w:val="000A26FA"/>
    <w:rsid w:val="000A54A1"/>
    <w:rsid w:val="000C361C"/>
    <w:rsid w:val="000C5645"/>
    <w:rsid w:val="000D57ED"/>
    <w:rsid w:val="000E4119"/>
    <w:rsid w:val="000F13BA"/>
    <w:rsid w:val="001056BC"/>
    <w:rsid w:val="0012152D"/>
    <w:rsid w:val="001403F6"/>
    <w:rsid w:val="001461B0"/>
    <w:rsid w:val="00153402"/>
    <w:rsid w:val="00153FA0"/>
    <w:rsid w:val="0015623A"/>
    <w:rsid w:val="00185493"/>
    <w:rsid w:val="0018793A"/>
    <w:rsid w:val="00195B5D"/>
    <w:rsid w:val="00195B92"/>
    <w:rsid w:val="001B4E95"/>
    <w:rsid w:val="001B7B1D"/>
    <w:rsid w:val="001C5825"/>
    <w:rsid w:val="001D56B9"/>
    <w:rsid w:val="001E2013"/>
    <w:rsid w:val="001F105C"/>
    <w:rsid w:val="00224292"/>
    <w:rsid w:val="0023510E"/>
    <w:rsid w:val="0024029D"/>
    <w:rsid w:val="00241E14"/>
    <w:rsid w:val="002448D4"/>
    <w:rsid w:val="00244BC3"/>
    <w:rsid w:val="00246935"/>
    <w:rsid w:val="00267539"/>
    <w:rsid w:val="002937A0"/>
    <w:rsid w:val="002D0628"/>
    <w:rsid w:val="002D4BEC"/>
    <w:rsid w:val="002E47EA"/>
    <w:rsid w:val="002F583A"/>
    <w:rsid w:val="00316286"/>
    <w:rsid w:val="00316696"/>
    <w:rsid w:val="00316C5E"/>
    <w:rsid w:val="00323322"/>
    <w:rsid w:val="0035133A"/>
    <w:rsid w:val="00353F25"/>
    <w:rsid w:val="0036357D"/>
    <w:rsid w:val="0037038B"/>
    <w:rsid w:val="0038265B"/>
    <w:rsid w:val="003C1AD5"/>
    <w:rsid w:val="003D1503"/>
    <w:rsid w:val="003E073D"/>
    <w:rsid w:val="00403BBC"/>
    <w:rsid w:val="00413AA9"/>
    <w:rsid w:val="00424F00"/>
    <w:rsid w:val="00437386"/>
    <w:rsid w:val="00442CF1"/>
    <w:rsid w:val="00455E37"/>
    <w:rsid w:val="00457671"/>
    <w:rsid w:val="00472667"/>
    <w:rsid w:val="00492D07"/>
    <w:rsid w:val="00493E90"/>
    <w:rsid w:val="004A242B"/>
    <w:rsid w:val="004A7CA3"/>
    <w:rsid w:val="004B1FB1"/>
    <w:rsid w:val="004B78C4"/>
    <w:rsid w:val="004C7035"/>
    <w:rsid w:val="004E0DE7"/>
    <w:rsid w:val="004F797E"/>
    <w:rsid w:val="00507067"/>
    <w:rsid w:val="00510120"/>
    <w:rsid w:val="00512D7E"/>
    <w:rsid w:val="00514768"/>
    <w:rsid w:val="00516773"/>
    <w:rsid w:val="00520B99"/>
    <w:rsid w:val="005225BB"/>
    <w:rsid w:val="0052271C"/>
    <w:rsid w:val="00527567"/>
    <w:rsid w:val="00532ECD"/>
    <w:rsid w:val="0054364A"/>
    <w:rsid w:val="00556ABE"/>
    <w:rsid w:val="00567507"/>
    <w:rsid w:val="005911DF"/>
    <w:rsid w:val="005D1E87"/>
    <w:rsid w:val="0061670E"/>
    <w:rsid w:val="0063447E"/>
    <w:rsid w:val="00644169"/>
    <w:rsid w:val="00693C69"/>
    <w:rsid w:val="0069675A"/>
    <w:rsid w:val="006A395C"/>
    <w:rsid w:val="006A7969"/>
    <w:rsid w:val="006C2B42"/>
    <w:rsid w:val="006C5163"/>
    <w:rsid w:val="006E02EC"/>
    <w:rsid w:val="006E4DE8"/>
    <w:rsid w:val="006F5D5A"/>
    <w:rsid w:val="00701487"/>
    <w:rsid w:val="00707739"/>
    <w:rsid w:val="00727C39"/>
    <w:rsid w:val="00734FCF"/>
    <w:rsid w:val="007407C6"/>
    <w:rsid w:val="00741ACB"/>
    <w:rsid w:val="00756E99"/>
    <w:rsid w:val="00757AF4"/>
    <w:rsid w:val="00762101"/>
    <w:rsid w:val="007721C0"/>
    <w:rsid w:val="007A4E4C"/>
    <w:rsid w:val="007A5008"/>
    <w:rsid w:val="007B0CB0"/>
    <w:rsid w:val="007B0DF4"/>
    <w:rsid w:val="007D5A99"/>
    <w:rsid w:val="007E4998"/>
    <w:rsid w:val="007F5077"/>
    <w:rsid w:val="0080563F"/>
    <w:rsid w:val="00807475"/>
    <w:rsid w:val="008103FE"/>
    <w:rsid w:val="008230B0"/>
    <w:rsid w:val="0082383E"/>
    <w:rsid w:val="008305F8"/>
    <w:rsid w:val="00847900"/>
    <w:rsid w:val="008560DF"/>
    <w:rsid w:val="008676A7"/>
    <w:rsid w:val="00867B83"/>
    <w:rsid w:val="008916AA"/>
    <w:rsid w:val="00891AED"/>
    <w:rsid w:val="008A1F5D"/>
    <w:rsid w:val="008A7B74"/>
    <w:rsid w:val="008B3CB5"/>
    <w:rsid w:val="008B5279"/>
    <w:rsid w:val="008D4095"/>
    <w:rsid w:val="008F645E"/>
    <w:rsid w:val="00903F2D"/>
    <w:rsid w:val="00914EE4"/>
    <w:rsid w:val="009307EC"/>
    <w:rsid w:val="00943ACC"/>
    <w:rsid w:val="00945D2B"/>
    <w:rsid w:val="00947CAC"/>
    <w:rsid w:val="00960AF1"/>
    <w:rsid w:val="00964EC3"/>
    <w:rsid w:val="0097670A"/>
    <w:rsid w:val="00984AC4"/>
    <w:rsid w:val="00985295"/>
    <w:rsid w:val="009A4854"/>
    <w:rsid w:val="009B7E5A"/>
    <w:rsid w:val="009C4DCC"/>
    <w:rsid w:val="009C5CCF"/>
    <w:rsid w:val="009D34E0"/>
    <w:rsid w:val="009E0838"/>
    <w:rsid w:val="009E5883"/>
    <w:rsid w:val="00A03027"/>
    <w:rsid w:val="00A117C5"/>
    <w:rsid w:val="00A1244C"/>
    <w:rsid w:val="00A30112"/>
    <w:rsid w:val="00A44544"/>
    <w:rsid w:val="00A626BE"/>
    <w:rsid w:val="00A67163"/>
    <w:rsid w:val="00AD66FE"/>
    <w:rsid w:val="00AF4493"/>
    <w:rsid w:val="00B03751"/>
    <w:rsid w:val="00B3700D"/>
    <w:rsid w:val="00B7378E"/>
    <w:rsid w:val="00B824CE"/>
    <w:rsid w:val="00B85A06"/>
    <w:rsid w:val="00B90AB7"/>
    <w:rsid w:val="00BD1EF1"/>
    <w:rsid w:val="00BD738E"/>
    <w:rsid w:val="00BF1C52"/>
    <w:rsid w:val="00C1560D"/>
    <w:rsid w:val="00C160AC"/>
    <w:rsid w:val="00C3233D"/>
    <w:rsid w:val="00C3702C"/>
    <w:rsid w:val="00C41ABD"/>
    <w:rsid w:val="00C53AD9"/>
    <w:rsid w:val="00C80B0B"/>
    <w:rsid w:val="00C852FE"/>
    <w:rsid w:val="00CE06BB"/>
    <w:rsid w:val="00CF0FC3"/>
    <w:rsid w:val="00CF14EC"/>
    <w:rsid w:val="00D02340"/>
    <w:rsid w:val="00D10889"/>
    <w:rsid w:val="00D14C88"/>
    <w:rsid w:val="00D214F7"/>
    <w:rsid w:val="00D21CA8"/>
    <w:rsid w:val="00D30513"/>
    <w:rsid w:val="00D355D8"/>
    <w:rsid w:val="00D474BC"/>
    <w:rsid w:val="00D50E88"/>
    <w:rsid w:val="00D53A7D"/>
    <w:rsid w:val="00D53B48"/>
    <w:rsid w:val="00D7097C"/>
    <w:rsid w:val="00D72086"/>
    <w:rsid w:val="00D87986"/>
    <w:rsid w:val="00DB57EC"/>
    <w:rsid w:val="00DE3755"/>
    <w:rsid w:val="00DE5E80"/>
    <w:rsid w:val="00DE6A9B"/>
    <w:rsid w:val="00E13042"/>
    <w:rsid w:val="00E14ADB"/>
    <w:rsid w:val="00E3380D"/>
    <w:rsid w:val="00E5198F"/>
    <w:rsid w:val="00E57096"/>
    <w:rsid w:val="00E70A1E"/>
    <w:rsid w:val="00E71657"/>
    <w:rsid w:val="00E75701"/>
    <w:rsid w:val="00E8073C"/>
    <w:rsid w:val="00E82D0F"/>
    <w:rsid w:val="00EA41FF"/>
    <w:rsid w:val="00EA59B2"/>
    <w:rsid w:val="00EA656B"/>
    <w:rsid w:val="00EA7024"/>
    <w:rsid w:val="00EB3558"/>
    <w:rsid w:val="00EB70CE"/>
    <w:rsid w:val="00EC2C7E"/>
    <w:rsid w:val="00ED541B"/>
    <w:rsid w:val="00EF2B1A"/>
    <w:rsid w:val="00F1662F"/>
    <w:rsid w:val="00F31F52"/>
    <w:rsid w:val="00F47051"/>
    <w:rsid w:val="00F66D26"/>
    <w:rsid w:val="00F71B4D"/>
    <w:rsid w:val="00F77298"/>
    <w:rsid w:val="00F91F9C"/>
    <w:rsid w:val="00F969BD"/>
    <w:rsid w:val="00FB0B9C"/>
    <w:rsid w:val="00FB25CF"/>
    <w:rsid w:val="00FC0053"/>
    <w:rsid w:val="00FC51F2"/>
    <w:rsid w:val="00FC7A9D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1F497D" w:themeColor="text2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B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2"/>
    <w:rPr>
      <w:rFonts w:ascii="Tahoma" w:hAnsi="Tahoma" w:cs="Tahoma"/>
      <w:b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04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C0"/>
    <w:rPr>
      <w:b w:val="0"/>
    </w:rPr>
  </w:style>
  <w:style w:type="paragraph" w:styleId="Footer">
    <w:name w:val="footer"/>
    <w:basedOn w:val="Normal"/>
    <w:link w:val="Foot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C0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8E13-CBA2-4806-8B04-1DB11533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CCPH4</cp:lastModifiedBy>
  <cp:revision>7</cp:revision>
  <dcterms:created xsi:type="dcterms:W3CDTF">2017-04-10T15:35:00Z</dcterms:created>
  <dcterms:modified xsi:type="dcterms:W3CDTF">2017-04-13T20:01:00Z</dcterms:modified>
</cp:coreProperties>
</file>